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C9" w:rsidRDefault="00A94C96" w:rsidP="00A94C96">
      <w:pPr>
        <w:jc w:val="right"/>
      </w:pPr>
      <w:r w:rsidRPr="00A94C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FEC2" wp14:editId="78223834">
                <wp:simplePos x="0" y="0"/>
                <wp:positionH relativeFrom="column">
                  <wp:posOffset>-198120</wp:posOffset>
                </wp:positionH>
                <wp:positionV relativeFrom="paragraph">
                  <wp:posOffset>7620</wp:posOffset>
                </wp:positionV>
                <wp:extent cx="5737860" cy="1712905"/>
                <wp:effectExtent l="0" t="0" r="0" b="635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71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18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个人信息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姓</w:t>
                            </w:r>
                            <w:r w:rsidRPr="00A94C96">
                              <w:rPr>
                                <w:rFonts w:ascii="Arial Unicode MS" w:eastAsia="华文楷体" w:hAnsi="Arial Unicode MS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名：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苏敏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民</w:t>
                            </w:r>
                            <w:r w:rsidRPr="00A94C96">
                              <w:rPr>
                                <w:rFonts w:ascii="Arial Unicode MS" w:eastAsia="华文楷体" w:hAnsi="Arial Unicode MS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</w:t>
                            </w:r>
                            <w:r w:rsidRPr="00A94C96">
                              <w:rPr>
                                <w:rFonts w:ascii="Arial Unicode MS" w:eastAsia="华文楷体" w:hAnsi="Arial Unicode MS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族：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达斡尔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出生年月：</w:t>
                            </w:r>
                            <w:r w:rsidRPr="00A94C96">
                              <w:rPr>
                                <w:rFonts w:ascii="Times New Roman" w:eastAsia="华文楷体" w:hAnsi="Times New Roman" w:cs="Times New Roman"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1986.08.26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政治面貌：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中共党员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职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称：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讲师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硕士生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导师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学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历：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管理学博士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所在专业：</w:t>
                            </w:r>
                            <w:r w:rsidR="000A77AB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经济学</w:t>
                            </w:r>
                            <w:bookmarkStart w:id="0" w:name="_GoBack"/>
                            <w:bookmarkEnd w:id="0"/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籍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贯：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内蒙古呼伦贝尔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联系电话：</w:t>
                            </w:r>
                            <w:r w:rsidRPr="00A94C96">
                              <w:rPr>
                                <w:rFonts w:ascii="Times New Roman" w:eastAsia="华文楷体" w:hAnsi="Times New Roman" w:cs="Times New Roman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18042644261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20" w:firstLineChars="200" w:firstLine="561"/>
                              <w:jc w:val="both"/>
                              <w:textAlignment w:val="baseline"/>
                              <w:rPr>
                                <w:rFonts w:ascii="Times New Roman" w:eastAsia="华文楷体" w:hAnsi="Times New Roman" w:cs="Times New Roman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</w:pPr>
                            <w:proofErr w:type="gramStart"/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邮</w:t>
                            </w:r>
                            <w:proofErr w:type="gramEnd"/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箱：</w:t>
                            </w:r>
                            <w:r w:rsidRPr="00A94C96">
                              <w:rPr>
                                <w:rFonts w:ascii="Times New Roman" w:eastAsia="华文楷体" w:hAnsi="Times New Roman" w:cs="Times New Roman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sumin@dlmu.edu.cn</w:t>
                            </w:r>
                          </w:p>
                          <w:p w:rsid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18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学习与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工作</w:t>
                            </w: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经历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2016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09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~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至今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  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大连海事大学（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211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）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管理科学与工程专业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博士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2013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07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~ 2015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09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中行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呼伦贝尔市分行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古城支行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  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客户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经理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2010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09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~ 2013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07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大连海事大学（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211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）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企业管理专业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硕士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adjustRightInd w:val="0"/>
                              <w:snapToGrid w:val="0"/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2006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09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~ 2010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年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07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贵州大学（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>211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）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 xml:space="preserve">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教育技术学专业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</w:t>
                            </w:r>
                            <w:r w:rsidRPr="00A94C96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szCs w:val="36"/>
                              </w:rPr>
                              <w:t xml:space="preserve">   </w:t>
                            </w:r>
                            <w:r w:rsidRPr="00A94C96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szCs w:val="36"/>
                              </w:rPr>
                              <w:t>本科</w:t>
                            </w:r>
                          </w:p>
                          <w:p w:rsid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18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3.</w:t>
                            </w:r>
                            <w:r>
                              <w:rPr>
                                <w:rFonts w:ascii="Arial Unicode MS" w:eastAsia="华文楷体" w:hAnsi="华文楷体" w:cs="华文楷体" w:hint="eastAsia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科研与学术</w:t>
                            </w:r>
                            <w:r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成果</w:t>
                            </w:r>
                          </w:p>
                          <w:p w:rsidR="00A94C96" w:rsidRP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18"/>
                              <w:jc w:val="both"/>
                              <w:textAlignment w:val="baseline"/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参与</w:t>
                            </w:r>
                            <w:r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海洋开发与管理中心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多项</w:t>
                            </w:r>
                            <w:r w:rsid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国家级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项目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，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以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第一作者发表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SSCI/SCI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学术论文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 w:hint="eastAsia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4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篇、中文核心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1</w:t>
                            </w:r>
                            <w:r w:rsidR="00096C2D" w:rsidRPr="00096C2D">
                              <w:rPr>
                                <w:rFonts w:ascii="Arial Unicode MS" w:eastAsia="华文楷体" w:hAnsi="华文楷体" w:cs="华文楷体"/>
                                <w:bCs/>
                                <w:color w:val="000000" w:themeColor="text1"/>
                                <w:kern w:val="2"/>
                                <w:sz w:val="28"/>
                                <w:szCs w:val="36"/>
                              </w:rPr>
                              <w:t>篇</w:t>
                            </w:r>
                            <w:r w:rsidR="00096C2D">
                              <w:rPr>
                                <w:rFonts w:ascii="Arial Unicode MS" w:eastAsia="华文楷体" w:hAnsi="华文楷体" w:cs="华文楷体"/>
                                <w:b/>
                                <w:bCs/>
                                <w:color w:val="000000" w:themeColor="text1"/>
                                <w:kern w:val="2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A94C96" w:rsidRDefault="00A94C96" w:rsidP="00A94C96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18" w:firstLineChars="200" w:firstLine="48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anchor="ctr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3FEC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5.6pt;margin-top:.6pt;width:451.8pt;height:1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" filled="f" stroked="f">
                <v:textbox style="mso-fit-shape-to-text:t">
                  <w:txbxContent>
                    <w:p w:rsidR="00A94C96" w:rsidRDefault="00A94C96" w:rsidP="00A94C9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18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个人信息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sz w:val="21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姓</w:t>
                      </w:r>
                      <w:r w:rsidRPr="00A94C96">
                        <w:rPr>
                          <w:rFonts w:ascii="Arial Unicode MS" w:eastAsia="华文楷体" w:hAnsi="Arial Unicode MS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名：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color w:val="000000" w:themeColor="text1"/>
                          <w:kern w:val="2"/>
                          <w:sz w:val="28"/>
                          <w:szCs w:val="36"/>
                        </w:rPr>
                        <w:t>苏敏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sz w:val="21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民</w:t>
                      </w:r>
                      <w:r w:rsidRPr="00A94C96">
                        <w:rPr>
                          <w:rFonts w:ascii="Arial Unicode MS" w:eastAsia="华文楷体" w:hAnsi="Arial Unicode MS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</w:t>
                      </w:r>
                      <w:r w:rsidRPr="00A94C96">
                        <w:rPr>
                          <w:rFonts w:ascii="Arial Unicode MS" w:eastAsia="华文楷体" w:hAnsi="Arial Unicode MS" w:cs="华文楷体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族：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color w:val="000000" w:themeColor="text1"/>
                          <w:kern w:val="2"/>
                          <w:sz w:val="28"/>
                          <w:szCs w:val="36"/>
                        </w:rPr>
                        <w:t>达斡尔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sz w:val="21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出生年月：</w:t>
                      </w:r>
                      <w:r w:rsidRPr="00A94C96">
                        <w:rPr>
                          <w:rFonts w:ascii="Times New Roman" w:eastAsia="华文楷体" w:hAnsi="Times New Roman" w:cs="Times New Roman"/>
                          <w:color w:val="000000" w:themeColor="text1"/>
                          <w:kern w:val="2"/>
                          <w:sz w:val="28"/>
                          <w:szCs w:val="36"/>
                        </w:rPr>
                        <w:t>1986.08.26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政治面貌：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color w:val="000000" w:themeColor="text1"/>
                          <w:kern w:val="2"/>
                          <w:sz w:val="28"/>
                          <w:szCs w:val="36"/>
                        </w:rPr>
                        <w:t>中共党员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职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称：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讲师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硕士生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导师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学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历：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管理学博士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所在专业：</w:t>
                      </w:r>
                      <w:r w:rsidR="000A77AB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经济学</w:t>
                      </w:r>
                      <w:bookmarkStart w:id="1" w:name="_GoBack"/>
                      <w:bookmarkEnd w:id="1"/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籍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贯：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内蒙古呼伦贝尔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联系电话：</w:t>
                      </w:r>
                      <w:r w:rsidRPr="00A94C96">
                        <w:rPr>
                          <w:rFonts w:ascii="Times New Roman" w:eastAsia="华文楷体" w:hAnsi="Times New Roman" w:cs="Times New Roman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18042644261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20" w:firstLineChars="200" w:firstLine="561"/>
                        <w:jc w:val="both"/>
                        <w:textAlignment w:val="baseline"/>
                        <w:rPr>
                          <w:rFonts w:ascii="Times New Roman" w:eastAsia="华文楷体" w:hAnsi="Times New Roman" w:cs="Times New Roman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</w:pPr>
                      <w:proofErr w:type="gramStart"/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邮</w:t>
                      </w:r>
                      <w:proofErr w:type="gramEnd"/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箱：</w:t>
                      </w:r>
                      <w:r w:rsidRPr="00A94C96">
                        <w:rPr>
                          <w:rFonts w:ascii="Times New Roman" w:eastAsia="华文楷体" w:hAnsi="Times New Roman" w:cs="Times New Roman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sumin@dlmu.edu.cn</w:t>
                      </w:r>
                    </w:p>
                    <w:p w:rsidR="00A94C96" w:rsidRDefault="00A94C96" w:rsidP="00A94C9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18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学习与</w:t>
                      </w:r>
                      <w:r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工作</w:t>
                      </w: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经历</w:t>
                      </w:r>
                    </w:p>
                    <w:p w:rsidR="00A94C96" w:rsidRPr="00A94C96" w:rsidRDefault="00A94C96" w:rsidP="00A94C96">
                      <w:pPr>
                        <w:pStyle w:val="a3"/>
                        <w:adjustRightInd w:val="0"/>
                        <w:snapToGrid w:val="0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2016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09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~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至今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  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大连海事大学（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211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）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管理科学与工程专业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博士</w:t>
                      </w:r>
                    </w:p>
                    <w:p w:rsidR="00A94C96" w:rsidRPr="00A94C96" w:rsidRDefault="00A94C96" w:rsidP="00A94C96">
                      <w:pPr>
                        <w:pStyle w:val="a3"/>
                        <w:adjustRightInd w:val="0"/>
                        <w:snapToGrid w:val="0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2013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07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~ 2015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09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中行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呼伦贝尔市分行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古城支行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  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客户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经理</w:t>
                      </w:r>
                    </w:p>
                    <w:p w:rsidR="00A94C96" w:rsidRPr="00A94C96" w:rsidRDefault="00A94C96" w:rsidP="00A94C96">
                      <w:pPr>
                        <w:pStyle w:val="a3"/>
                        <w:adjustRightInd w:val="0"/>
                        <w:snapToGrid w:val="0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2010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09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~ 2013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07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大连海事大学（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211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）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企业管理专业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硕士</w:t>
                      </w:r>
                    </w:p>
                    <w:p w:rsidR="00A94C96" w:rsidRPr="00A94C96" w:rsidRDefault="00A94C96" w:rsidP="00A94C96">
                      <w:pPr>
                        <w:pStyle w:val="a3"/>
                        <w:adjustRightInd w:val="0"/>
                        <w:snapToGrid w:val="0"/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2006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09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~ 2010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年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07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月</w:t>
                      </w:r>
                      <w:r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贵州大学（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>211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）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 xml:space="preserve">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教育技术学专业</w:t>
                      </w:r>
                      <w:r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</w:t>
                      </w:r>
                      <w:r w:rsidRPr="00A94C96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szCs w:val="36"/>
                        </w:rPr>
                        <w:t xml:space="preserve">   </w:t>
                      </w:r>
                      <w:r w:rsidRPr="00A94C96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szCs w:val="36"/>
                        </w:rPr>
                        <w:t>本科</w:t>
                      </w:r>
                    </w:p>
                    <w:p w:rsidR="00A94C96" w:rsidRDefault="00A94C96" w:rsidP="00A94C9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18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3.</w:t>
                      </w:r>
                      <w:r>
                        <w:rPr>
                          <w:rFonts w:ascii="Arial Unicode MS" w:eastAsia="华文楷体" w:hAnsi="华文楷体" w:cs="华文楷体" w:hint="eastAsia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科研与学术</w:t>
                      </w:r>
                      <w:r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成果</w:t>
                      </w:r>
                    </w:p>
                    <w:p w:rsidR="00A94C96" w:rsidRPr="00A94C96" w:rsidRDefault="00A94C96" w:rsidP="00A94C9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18"/>
                        <w:jc w:val="both"/>
                        <w:textAlignment w:val="baseline"/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</w:pPr>
                      <w:r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参与</w:t>
                      </w:r>
                      <w:r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海洋开发与管理中心</w:t>
                      </w:r>
                      <w:r w:rsidR="00096C2D"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多项</w:t>
                      </w:r>
                      <w:r w:rsid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国家级</w:t>
                      </w:r>
                      <w:r w:rsidR="00096C2D"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项目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，</w:t>
                      </w:r>
                      <w:r w:rsidR="00096C2D"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以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第一作者发表</w:t>
                      </w:r>
                      <w:r w:rsidR="00096C2D"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SSCI/SCI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学术论文</w:t>
                      </w:r>
                      <w:r w:rsidR="00096C2D" w:rsidRPr="00096C2D">
                        <w:rPr>
                          <w:rFonts w:ascii="Arial Unicode MS" w:eastAsia="华文楷体" w:hAnsi="华文楷体" w:cs="华文楷体" w:hint="eastAsia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4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篇、中文核心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1</w:t>
                      </w:r>
                      <w:r w:rsidR="00096C2D" w:rsidRPr="00096C2D">
                        <w:rPr>
                          <w:rFonts w:ascii="Arial Unicode MS" w:eastAsia="华文楷体" w:hAnsi="华文楷体" w:cs="华文楷体"/>
                          <w:bCs/>
                          <w:color w:val="000000" w:themeColor="text1"/>
                          <w:kern w:val="2"/>
                          <w:sz w:val="28"/>
                          <w:szCs w:val="36"/>
                        </w:rPr>
                        <w:t>篇</w:t>
                      </w:r>
                      <w:r w:rsidR="00096C2D">
                        <w:rPr>
                          <w:rFonts w:ascii="Arial Unicode MS" w:eastAsia="华文楷体" w:hAnsi="华文楷体" w:cs="华文楷体"/>
                          <w:b/>
                          <w:bCs/>
                          <w:color w:val="000000" w:themeColor="text1"/>
                          <w:kern w:val="2"/>
                          <w:sz w:val="36"/>
                          <w:szCs w:val="36"/>
                        </w:rPr>
                        <w:t>。</w:t>
                      </w:r>
                    </w:p>
                    <w:p w:rsidR="00A94C96" w:rsidRDefault="00A94C96" w:rsidP="00A94C96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18" w:firstLineChars="200" w:firstLine="480"/>
                        <w:jc w:val="both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A94C96">
        <w:rPr>
          <w:noProof/>
        </w:rPr>
        <w:drawing>
          <wp:inline distT="0" distB="0" distL="0" distR="0" wp14:anchorId="66E296C2" wp14:editId="316B2446">
            <wp:extent cx="1357008" cy="1973580"/>
            <wp:effectExtent l="0" t="0" r="0" b="7620"/>
            <wp:docPr id="8" name="图片 7" descr="F:\我\我的一寸照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F:\我\我的一寸照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89" cy="198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6C"/>
    <w:rsid w:val="00096C2D"/>
    <w:rsid w:val="000A77AB"/>
    <w:rsid w:val="0042756C"/>
    <w:rsid w:val="008B02C9"/>
    <w:rsid w:val="00A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5BEF"/>
  <w15:chartTrackingRefBased/>
  <w15:docId w15:val="{73ADD98A-8974-4724-8848-70B77F9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2021-10-15T03:32:00Z</dcterms:created>
  <dcterms:modified xsi:type="dcterms:W3CDTF">2021-10-15T03:46:00Z</dcterms:modified>
</cp:coreProperties>
</file>